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FB" w:rsidRPr="009862FC" w:rsidRDefault="005307FB" w:rsidP="00530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2FC">
        <w:rPr>
          <w:rFonts w:ascii="Times New Roman" w:hAnsi="Times New Roman"/>
          <w:sz w:val="24"/>
          <w:szCs w:val="24"/>
        </w:rPr>
        <w:t>УТВЕРЖДАЮ</w:t>
      </w:r>
    </w:p>
    <w:p w:rsidR="005307FB" w:rsidRPr="009862FC" w:rsidRDefault="005307FB" w:rsidP="00530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2FC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 школы________</w:t>
      </w:r>
      <w:r w:rsidRPr="009862F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И.В.Шупикова</w:t>
      </w:r>
      <w:proofErr w:type="spellEnd"/>
    </w:p>
    <w:p w:rsidR="005307FB" w:rsidRDefault="005307FB" w:rsidP="00530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        2019</w:t>
      </w:r>
      <w:r w:rsidRPr="009862FC">
        <w:rPr>
          <w:rFonts w:ascii="Times New Roman" w:hAnsi="Times New Roman"/>
          <w:sz w:val="24"/>
          <w:szCs w:val="24"/>
        </w:rPr>
        <w:t xml:space="preserve">    год</w:t>
      </w:r>
    </w:p>
    <w:p w:rsidR="005307FB" w:rsidRPr="009862FC" w:rsidRDefault="005307FB" w:rsidP="00530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____________________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Pr="00B219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1 - 9</w:t>
      </w:r>
      <w:r w:rsidRPr="00B2196E">
        <w:rPr>
          <w:rFonts w:ascii="Times New Roman" w:hAnsi="Times New Roman"/>
          <w:b/>
          <w:sz w:val="24"/>
          <w:szCs w:val="24"/>
        </w:rPr>
        <w:t xml:space="preserve"> КЛАССОВ (ФГОС) МУНИЦИПАЛЬНОГО БЮДЖЕТНОГО ОБЩЕОБРАЗОВАТЕЛЬНОГО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«СУЗЕМСКАЯ  СРЕДНЯЯ ШКОЛА №1 ИМЕНИ ГЕРОЯ СОВЕТСКОГО СОЮЗА 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ГЕНЕРАЛ-МАЙОРА И.Г.КОБЯКОВА»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96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B2196E">
        <w:rPr>
          <w:rFonts w:ascii="Times New Roman" w:hAnsi="Times New Roman"/>
          <w:b/>
          <w:sz w:val="24"/>
          <w:szCs w:val="24"/>
        </w:rPr>
        <w:t xml:space="preserve"> -20</w:t>
      </w:r>
      <w:r>
        <w:rPr>
          <w:rFonts w:ascii="Times New Roman" w:hAnsi="Times New Roman"/>
          <w:b/>
          <w:sz w:val="24"/>
          <w:szCs w:val="24"/>
        </w:rPr>
        <w:t>20</w:t>
      </w:r>
      <w:r w:rsidRPr="00B2196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7FB" w:rsidRDefault="005307FB" w:rsidP="00530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96E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(ФГОС НОО) и </w:t>
      </w:r>
      <w:r w:rsidRPr="00B2196E">
        <w:rPr>
          <w:rFonts w:ascii="Times New Roman" w:hAnsi="Times New Roman"/>
          <w:sz w:val="24"/>
          <w:szCs w:val="24"/>
        </w:rPr>
        <w:t xml:space="preserve">основного общего образования (ФГОС ООО) основная образовательная программа реализуется образовательным учреждением, в том числе, и через внеурочную деятельность по основным направлениям развития личности (духовно- нравственное, социальное, </w:t>
      </w:r>
      <w:proofErr w:type="spellStart"/>
      <w:r w:rsidRPr="00B2196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2196E">
        <w:rPr>
          <w:rFonts w:ascii="Times New Roman" w:hAnsi="Times New Roman"/>
          <w:sz w:val="24"/>
          <w:szCs w:val="24"/>
        </w:rPr>
        <w:t>, общекультурное, с</w:t>
      </w:r>
      <w:r>
        <w:rPr>
          <w:rFonts w:ascii="Times New Roman" w:hAnsi="Times New Roman"/>
          <w:sz w:val="24"/>
          <w:szCs w:val="24"/>
        </w:rPr>
        <w:t>портивно-оздоровительное</w:t>
      </w:r>
      <w:r w:rsidRPr="00B2196E">
        <w:rPr>
          <w:rFonts w:ascii="Times New Roman" w:hAnsi="Times New Roman"/>
          <w:sz w:val="24"/>
          <w:szCs w:val="24"/>
        </w:rPr>
        <w:t xml:space="preserve">). 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</w:pPr>
      <w:r w:rsidRPr="00B2196E">
        <w:t>Содержани</w:t>
      </w:r>
      <w:r>
        <w:t>е внеурочной деятельности в 2019</w:t>
      </w:r>
      <w:r w:rsidRPr="00B2196E">
        <w:t>-20</w:t>
      </w:r>
      <w:r>
        <w:t>20</w:t>
      </w:r>
      <w:r w:rsidRPr="00B2196E">
        <w:t xml:space="preserve"> учебном году определяет следующий </w:t>
      </w:r>
      <w:r>
        <w:t>пакет документов: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B2196E">
        <w:t xml:space="preserve"> - </w:t>
      </w:r>
      <w:r w:rsidRPr="001F0693">
        <w:rPr>
          <w:color w:val="000000"/>
        </w:rPr>
        <w:t xml:space="preserve">Закон Российской Федерации </w:t>
      </w:r>
      <w:r>
        <w:rPr>
          <w:color w:val="000000"/>
        </w:rPr>
        <w:t xml:space="preserve">№ 273 </w:t>
      </w:r>
      <w:r w:rsidRPr="001F0693">
        <w:rPr>
          <w:color w:val="000000"/>
        </w:rPr>
        <w:t>«Об образовании</w:t>
      </w:r>
      <w:r>
        <w:rPr>
          <w:color w:val="000000"/>
        </w:rPr>
        <w:t xml:space="preserve"> в Российской федерации</w:t>
      </w:r>
      <w:r w:rsidRPr="001F0693">
        <w:rPr>
          <w:color w:val="000000"/>
        </w:rPr>
        <w:t>»;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1F0693">
        <w:rPr>
          <w:color w:val="000000"/>
        </w:rPr>
        <w:t>Минобрнауки</w:t>
      </w:r>
      <w:proofErr w:type="spellEnd"/>
      <w:r w:rsidRPr="001F0693">
        <w:rPr>
          <w:color w:val="000000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F0693">
        <w:rPr>
          <w:color w:val="000000"/>
        </w:rPr>
        <w:t>Минобрнауки</w:t>
      </w:r>
      <w:proofErr w:type="spellEnd"/>
      <w:r w:rsidRPr="001F0693">
        <w:rPr>
          <w:color w:val="000000"/>
        </w:rPr>
        <w:t xml:space="preserve"> России от 4 октября </w:t>
      </w:r>
      <w:smartTag w:uri="urn:schemas-microsoft-com:office:smarttags" w:element="metricconverter">
        <w:smartTagPr>
          <w:attr w:name="ProductID" w:val="2010 г"/>
        </w:smartTagPr>
        <w:r w:rsidRPr="001F0693">
          <w:rPr>
            <w:color w:val="000000"/>
          </w:rPr>
          <w:t>2010 г</w:t>
        </w:r>
      </w:smartTag>
      <w:r w:rsidRPr="001F0693">
        <w:rPr>
          <w:color w:val="000000"/>
        </w:rPr>
        <w:t>. № 986);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 </w:t>
      </w:r>
      <w:proofErr w:type="spellStart"/>
      <w:r w:rsidRPr="001F0693">
        <w:rPr>
          <w:color w:val="000000"/>
        </w:rPr>
        <w:t>СанПиН</w:t>
      </w:r>
      <w:proofErr w:type="spellEnd"/>
      <w:r w:rsidRPr="001F0693">
        <w:rPr>
          <w:color w:val="000000"/>
        </w:rPr>
        <w:t xml:space="preserve">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1F0693">
          <w:rPr>
            <w:color w:val="000000"/>
          </w:rPr>
          <w:t>2010 г</w:t>
        </w:r>
      </w:smartTag>
      <w:r w:rsidRPr="001F0693">
        <w:rPr>
          <w:color w:val="000000"/>
        </w:rPr>
        <w:t>. № 189);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1F0693">
        <w:rPr>
          <w:color w:val="000000"/>
        </w:rPr>
        <w:t>Минобрнауки</w:t>
      </w:r>
      <w:proofErr w:type="spellEnd"/>
      <w:r w:rsidRPr="001F0693">
        <w:rPr>
          <w:color w:val="000000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1F0693">
          <w:rPr>
            <w:color w:val="000000"/>
          </w:rPr>
          <w:t>2010 г</w:t>
        </w:r>
      </w:smartTag>
      <w:r w:rsidRPr="001F0693">
        <w:rPr>
          <w:color w:val="000000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Pr="001F0693">
          <w:rPr>
            <w:color w:val="000000"/>
          </w:rPr>
          <w:t>2011 г</w:t>
        </w:r>
      </w:smartTag>
      <w:r w:rsidRPr="001F0693">
        <w:rPr>
          <w:color w:val="000000"/>
        </w:rPr>
        <w:t>.);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 Письмо </w:t>
      </w:r>
      <w:proofErr w:type="spellStart"/>
      <w:r w:rsidRPr="001F0693">
        <w:rPr>
          <w:color w:val="000000"/>
        </w:rPr>
        <w:t>Минобрнауки</w:t>
      </w:r>
      <w:proofErr w:type="spellEnd"/>
      <w:r w:rsidRPr="001F0693">
        <w:rPr>
          <w:color w:val="000000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 г"/>
        </w:smartTagPr>
        <w:r w:rsidRPr="001F0693">
          <w:rPr>
            <w:color w:val="000000"/>
          </w:rPr>
          <w:t>2011 г</w:t>
        </w:r>
      </w:smartTag>
      <w:r w:rsidRPr="001F0693">
        <w:rPr>
          <w:color w:val="000000"/>
        </w:rPr>
        <w:t>. № 03–2960.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  <w:rPr>
          <w:b/>
        </w:rPr>
      </w:pP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</w:pPr>
      <w:r w:rsidRPr="00ED5690">
        <w:rPr>
          <w:b/>
        </w:rPr>
        <w:t>II. Целевая направленность, стратегические и тактические цели внеурочной деятельности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</w:pPr>
      <w:r>
        <w:t xml:space="preserve"> План подготовлен с учетом требований Федерального государственного образовательного стандарта начального общего и основного общего образования,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2.4.2.2821-10, обеспечивает широту развития личности обучающихся, учитывает </w:t>
      </w:r>
      <w:proofErr w:type="spellStart"/>
      <w:r>
        <w:t>социокультурные</w:t>
      </w:r>
      <w:proofErr w:type="spellEnd"/>
      <w:r>
        <w:t xml:space="preserve"> потребности, регулирует недопустимость перегрузки обучающихся. 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</w:pPr>
      <w:r>
        <w:lastRenderedPageBreak/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</w:pPr>
      <w:r>
        <w:t>Модель организации внеурочной деятельности МБОУ «</w:t>
      </w:r>
      <w:proofErr w:type="spellStart"/>
      <w:r>
        <w:t>Суземская</w:t>
      </w:r>
      <w:proofErr w:type="spellEnd"/>
      <w:r>
        <w:t xml:space="preserve"> СОШ №1 имени Героя Советского Союза генерал-майора И.Г.Кобякова» - оптимизационная, в ее реализации принимают участие все педагогические работники учреждения (классные руководители 1-9 классов, учителя-предметники, библиотекарь, психолог).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b/>
          <w:bCs/>
          <w:color w:val="000000"/>
        </w:rPr>
        <w:t>Основные принципы плана: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>- учет познавательных потребностей обучающихся и социального заказа родителей;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>- учет кадрового потенциала образовательного учреждения;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>- построение образовательного процесса в соответствии с санитарно-гигиеническими нормами;</w:t>
      </w:r>
    </w:p>
    <w:p w:rsidR="005307FB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>- соблюдение преемственности и перспективности обучения.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1F0693">
        <w:rPr>
          <w:color w:val="000000"/>
        </w:rPr>
        <w:t>безоценочный</w:t>
      </w:r>
      <w:proofErr w:type="spellEnd"/>
      <w:r w:rsidRPr="001F0693">
        <w:rPr>
          <w:color w:val="000000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5307FB" w:rsidRPr="001F0693" w:rsidRDefault="005307FB" w:rsidP="005307FB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1F0693">
        <w:rPr>
          <w:color w:val="000000"/>
        </w:rPr>
        <w:t xml:space="preserve">Внеурочная деятельность  опирается на содержание </w:t>
      </w:r>
      <w:r>
        <w:rPr>
          <w:color w:val="000000"/>
        </w:rPr>
        <w:t xml:space="preserve">начального и </w:t>
      </w:r>
      <w:r w:rsidRPr="001F0693">
        <w:rPr>
          <w:color w:val="000000"/>
        </w:rPr>
        <w:t>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5307FB" w:rsidRPr="000B4CE5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CE5">
        <w:rPr>
          <w:rFonts w:ascii="Times New Roman" w:hAnsi="Times New Roman"/>
          <w:sz w:val="24"/>
          <w:szCs w:val="24"/>
        </w:rPr>
        <w:t xml:space="preserve"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</w:t>
      </w:r>
      <w:r w:rsidRPr="000B4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6E">
        <w:rPr>
          <w:rFonts w:ascii="Times New Roman" w:hAnsi="Times New Roman"/>
          <w:sz w:val="24"/>
          <w:szCs w:val="24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sz w:val="24"/>
          <w:szCs w:val="24"/>
        </w:rPr>
        <w:t>Суземская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имени Героя Советского Союза генерал-майора И.Г.Кобякова» </w:t>
      </w:r>
      <w:r w:rsidRPr="00B2196E">
        <w:rPr>
          <w:rFonts w:ascii="Times New Roman" w:hAnsi="Times New Roman"/>
          <w:sz w:val="24"/>
          <w:szCs w:val="24"/>
        </w:rPr>
        <w:t>организуется по</w:t>
      </w:r>
      <w:r>
        <w:rPr>
          <w:rFonts w:ascii="Times New Roman" w:hAnsi="Times New Roman"/>
          <w:sz w:val="24"/>
          <w:szCs w:val="24"/>
        </w:rPr>
        <w:t xml:space="preserve"> следующим </w:t>
      </w:r>
      <w:r w:rsidRPr="00B2196E">
        <w:rPr>
          <w:rFonts w:ascii="Times New Roman" w:hAnsi="Times New Roman"/>
          <w:sz w:val="24"/>
          <w:szCs w:val="24"/>
        </w:rPr>
        <w:t xml:space="preserve"> направлениям развития личности: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 xml:space="preserve"> • духовно-нравственное, 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B2196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2196E">
        <w:rPr>
          <w:rFonts w:ascii="Times New Roman" w:hAnsi="Times New Roman"/>
          <w:sz w:val="24"/>
          <w:szCs w:val="24"/>
        </w:rPr>
        <w:t xml:space="preserve">, 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 xml:space="preserve">• общекультурное, 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96E">
        <w:rPr>
          <w:rFonts w:ascii="Times New Roman" w:hAnsi="Times New Roman"/>
          <w:sz w:val="24"/>
          <w:szCs w:val="24"/>
        </w:rPr>
        <w:t>• спортивно-оздоровительное,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социальное.</w:t>
      </w:r>
    </w:p>
    <w:p w:rsidR="005307FB" w:rsidRDefault="005307FB" w:rsidP="005307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СПОРТИВНО-ОЗДОРОВИТЕЛЬНОЕ НАПРАВЛЕНИЕ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Целесообразность </w:t>
      </w:r>
      <w:r>
        <w:rPr>
          <w:rFonts w:ascii="Times New Roman" w:hAnsi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культуры здорового и безопасного образа жизни;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потребности в занятиях физической культуры и спортом. 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приобщение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 здоровому образу жизни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приобщение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 спорту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подготовка к сдаче норм ГТО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color w:val="17365D"/>
          <w:sz w:val="24"/>
        </w:rPr>
      </w:pPr>
    </w:p>
    <w:p w:rsidR="005307FB" w:rsidRDefault="005307FB" w:rsidP="005307F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b/>
          <w:sz w:val="24"/>
        </w:rPr>
        <w:t>ДУХОВНО-НРАВСТВЕННОЕ НАПРАВЛЕНИЕ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Целесообразность</w:t>
      </w:r>
      <w:r>
        <w:rPr>
          <w:rFonts w:ascii="Times New Roman" w:hAnsi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</w:t>
      </w:r>
      <w:proofErr w:type="gramStart"/>
      <w:r>
        <w:rPr>
          <w:rFonts w:ascii="Times New Roman" w:hAnsi="Times New Roman"/>
          <w:sz w:val="24"/>
        </w:rPr>
        <w:t>и-</w:t>
      </w:r>
      <w:proofErr w:type="gramEnd"/>
      <w:r>
        <w:rPr>
          <w:rFonts w:ascii="Times New Roman" w:hAnsi="Times New Roman"/>
          <w:sz w:val="24"/>
        </w:rPr>
        <w:t xml:space="preserve"> «становиться лучше»;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принятие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базовых общенациональных ценностей;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пробуждение веры в Россию, чувства личной ответственности за Отечество;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патриотизма и гражданской солидарности;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5307FB" w:rsidRDefault="005307FB" w:rsidP="005307FB">
      <w:pPr>
        <w:spacing w:after="0" w:line="360" w:lineRule="auto"/>
        <w:ind w:firstLine="708"/>
        <w:jc w:val="both"/>
        <w:rPr>
          <w:rFonts w:ascii="Times New Roman" w:hAnsi="Times New Roman"/>
          <w:b/>
          <w:color w:val="17365D"/>
          <w:sz w:val="24"/>
        </w:rPr>
      </w:pPr>
    </w:p>
    <w:p w:rsidR="005307FB" w:rsidRDefault="005307FB" w:rsidP="005307FB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</w:rPr>
        <w:t>СОЦИАЛЬНОЕ НАПРАВЛЕНИЕ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Целесообразность</w:t>
      </w:r>
      <w:r>
        <w:rPr>
          <w:rFonts w:ascii="Times New Roman" w:hAnsi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hAnsi="Times New Roman"/>
          <w:sz w:val="24"/>
        </w:rPr>
        <w:t>конфликтологических</w:t>
      </w:r>
      <w:proofErr w:type="spellEnd"/>
      <w:r>
        <w:rPr>
          <w:rFonts w:ascii="Times New Roman" w:hAnsi="Times New Roman"/>
          <w:sz w:val="24"/>
        </w:rPr>
        <w:t xml:space="preserve"> компетенций, необходимых для эффективного взаимодействия в социуме.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становление гуманистических и демократических ценностных ориентаций;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основы культуры межэтнического общения;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-формирование отношения к семье как к основе российского общества;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5307FB" w:rsidRDefault="005307FB" w:rsidP="005307FB">
      <w:pPr>
        <w:spacing w:after="0" w:line="360" w:lineRule="auto"/>
        <w:jc w:val="both"/>
        <w:rPr>
          <w:rFonts w:ascii="Times New Roman" w:hAnsi="Times New Roman"/>
          <w:color w:val="17365D"/>
          <w:sz w:val="24"/>
        </w:rPr>
      </w:pPr>
    </w:p>
    <w:p w:rsidR="005307FB" w:rsidRDefault="005307FB" w:rsidP="005307F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b/>
          <w:sz w:val="24"/>
        </w:rPr>
        <w:t>ОБЩЕИНТЕЛЛЕКТУАЛЬНОЕ НАПРАВЛЕНИЕ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Целесообразность</w:t>
      </w:r>
      <w:r>
        <w:rPr>
          <w:rFonts w:ascii="Times New Roman" w:hAnsi="Times New Roman"/>
          <w:sz w:val="24"/>
        </w:rPr>
        <w:t xml:space="preserve"> названного направления заключается в обеспечении </w:t>
      </w:r>
      <w:proofErr w:type="gramStart"/>
      <w:r>
        <w:rPr>
          <w:rFonts w:ascii="Times New Roman" w:hAnsi="Times New Roman"/>
          <w:sz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4"/>
        </w:rPr>
        <w:t>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навыков научно- интеллектуального труда;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культуры логического и алгоритмического мышления, воображения;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  <w:proofErr w:type="gramEnd"/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7365D"/>
          <w:sz w:val="24"/>
        </w:rPr>
        <w:tab/>
      </w:r>
    </w:p>
    <w:p w:rsidR="005307FB" w:rsidRDefault="005307FB" w:rsidP="005307FB">
      <w:pPr>
        <w:spacing w:after="0" w:line="360" w:lineRule="auto"/>
        <w:jc w:val="both"/>
        <w:rPr>
          <w:rFonts w:ascii="Times New Roman" w:hAnsi="Times New Roman"/>
          <w:b/>
          <w:color w:val="17365D"/>
          <w:sz w:val="24"/>
        </w:rPr>
      </w:pPr>
    </w:p>
    <w:p w:rsidR="005307FB" w:rsidRDefault="005307FB" w:rsidP="005307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ОБЩЕКУЛЬТУРНОЕ НАПРАВЛЕНИЕ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Целесообразность</w:t>
      </w:r>
      <w:r>
        <w:rPr>
          <w:rFonts w:ascii="Times New Roman" w:hAnsi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ценностных ориентаций общечеловеческого содержания;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становление активной жизненной позиции;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основ правовой, эстетической и экологической культуры.</w:t>
      </w:r>
    </w:p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Ожидаемые  результаты внеурочной деятельности</w:t>
      </w:r>
      <w:r>
        <w:rPr>
          <w:rFonts w:ascii="Times New Roman" w:hAnsi="Times New Roman"/>
          <w:sz w:val="24"/>
        </w:rPr>
        <w:t>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школе созданы условия для внеурочной деятельности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5307FB" w:rsidRDefault="005307FB" w:rsidP="005307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5307FB" w:rsidRDefault="005307FB" w:rsidP="005307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>Учебный план</w:t>
      </w: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b/>
          <w:sz w:val="28"/>
          <w:szCs w:val="28"/>
        </w:rPr>
        <w:t>начального</w:t>
      </w:r>
      <w:r w:rsidRPr="0093493C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/>
          <w:b/>
          <w:sz w:val="28"/>
          <w:szCs w:val="28"/>
        </w:rPr>
        <w:t>1-4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93493C">
        <w:rPr>
          <w:rFonts w:ascii="Times New Roman" w:hAnsi="Times New Roman"/>
          <w:b/>
          <w:sz w:val="28"/>
          <w:szCs w:val="28"/>
        </w:rPr>
        <w:t>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55"/>
        <w:gridCol w:w="1980"/>
        <w:gridCol w:w="2090"/>
        <w:gridCol w:w="2200"/>
      </w:tblGrid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конкурсы, викторины,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7FB" w:rsidRPr="009862FC" w:rsidRDefault="005307FB" w:rsidP="00530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93493C">
        <w:rPr>
          <w:rFonts w:ascii="Times New Roman" w:hAnsi="Times New Roman"/>
          <w:b/>
          <w:sz w:val="28"/>
          <w:szCs w:val="28"/>
        </w:rPr>
        <w:t>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55"/>
        <w:gridCol w:w="1980"/>
        <w:gridCol w:w="2090"/>
        <w:gridCol w:w="2200"/>
      </w:tblGrid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конкурсы, викторины,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3493C">
        <w:rPr>
          <w:rFonts w:ascii="Times New Roman" w:hAnsi="Times New Roman"/>
          <w:b/>
          <w:sz w:val="28"/>
          <w:szCs w:val="28"/>
        </w:rPr>
        <w:t>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55"/>
        <w:gridCol w:w="1980"/>
        <w:gridCol w:w="2090"/>
        <w:gridCol w:w="2200"/>
      </w:tblGrid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Занятия, экскурсии,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конкурсы, викторины,</w:t>
            </w:r>
          </w:p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олимпиады,</w:t>
            </w:r>
          </w:p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93493C">
        <w:rPr>
          <w:rFonts w:ascii="Times New Roman" w:hAnsi="Times New Roman"/>
          <w:b/>
          <w:sz w:val="28"/>
          <w:szCs w:val="28"/>
        </w:rPr>
        <w:t>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55"/>
        <w:gridCol w:w="1980"/>
        <w:gridCol w:w="2090"/>
        <w:gridCol w:w="2200"/>
      </w:tblGrid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конкурсы, викторины,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олимпиады, проекты</w:t>
            </w:r>
          </w:p>
          <w:p w:rsidR="005307FB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Pr="009862FC" w:rsidRDefault="005307FB" w:rsidP="005307FB">
      <w:pPr>
        <w:pStyle w:val="western"/>
        <w:spacing w:after="0" w:afterAutospacing="0"/>
      </w:pP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>Учебный план</w:t>
      </w: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 xml:space="preserve">внеурочной деятельности основного общего образования </w:t>
      </w: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3C">
        <w:rPr>
          <w:rFonts w:ascii="Times New Roman" w:hAnsi="Times New Roman"/>
          <w:b/>
          <w:sz w:val="28"/>
          <w:szCs w:val="28"/>
        </w:rPr>
        <w:t>для учащихся 5-</w:t>
      </w:r>
      <w:r>
        <w:rPr>
          <w:rFonts w:ascii="Times New Roman" w:hAnsi="Times New Roman"/>
          <w:b/>
          <w:sz w:val="28"/>
          <w:szCs w:val="28"/>
        </w:rPr>
        <w:t>9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55"/>
        <w:gridCol w:w="1980"/>
        <w:gridCol w:w="2090"/>
        <w:gridCol w:w="2200"/>
      </w:tblGrid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«Брянский край»</w:t>
            </w:r>
          </w:p>
        </w:tc>
        <w:tc>
          <w:tcPr>
            <w:tcW w:w="2090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истокам языка» 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Конкурсы, олимпиады, занятия 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смотры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55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викторины, экскурсии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30613A" w:rsidTr="00E01D92">
        <w:tc>
          <w:tcPr>
            <w:tcW w:w="603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307FB" w:rsidRPr="00893833" w:rsidRDefault="005307FB" w:rsidP="005307FB">
      <w:pPr>
        <w:spacing w:after="0" w:line="240" w:lineRule="auto"/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254"/>
        <w:gridCol w:w="1980"/>
        <w:gridCol w:w="2090"/>
        <w:gridCol w:w="2200"/>
      </w:tblGrid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конкурсы, дни здоровья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«Брянский край»</w:t>
            </w:r>
          </w:p>
        </w:tc>
        <w:tc>
          <w:tcPr>
            <w:tcW w:w="2090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истокам языка» 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олимпиады, занятия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смотры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викторины, экскурсии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307FB" w:rsidRPr="0093493C" w:rsidRDefault="005307FB" w:rsidP="005307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254"/>
        <w:gridCol w:w="1980"/>
        <w:gridCol w:w="2090"/>
        <w:gridCol w:w="2200"/>
      </w:tblGrid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Формы организации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викторины, конкурсы, дни здоровья, соревнования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«Брянский край»</w:t>
            </w:r>
          </w:p>
        </w:tc>
        <w:tc>
          <w:tcPr>
            <w:tcW w:w="2090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</w:t>
            </w:r>
          </w:p>
        </w:tc>
        <w:tc>
          <w:tcPr>
            <w:tcW w:w="2200" w:type="dxa"/>
          </w:tcPr>
          <w:p w:rsidR="005307FB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7FB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7FB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07FB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истокам языка»</w:t>
            </w:r>
          </w:p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олимпиады, занятия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смотры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90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викторины, экскурсии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Tr="00E01D92">
        <w:tc>
          <w:tcPr>
            <w:tcW w:w="604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307FB" w:rsidRPr="0093493C" w:rsidRDefault="005307FB" w:rsidP="00530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229"/>
        <w:gridCol w:w="1979"/>
        <w:gridCol w:w="2089"/>
        <w:gridCol w:w="2199"/>
      </w:tblGrid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соревнования, дни здоровья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«Брянский край»</w:t>
            </w:r>
          </w:p>
        </w:tc>
        <w:tc>
          <w:tcPr>
            <w:tcW w:w="2089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истокам языка»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олимпиады, занятия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смотры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викторины, экскурсии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7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:rsidR="00000000" w:rsidRDefault="005307FB" w:rsidP="005307FB"/>
    <w:p w:rsidR="005307FB" w:rsidRPr="0093493C" w:rsidRDefault="005307FB" w:rsidP="0053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3493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307FB" w:rsidRPr="0093493C" w:rsidRDefault="005307FB" w:rsidP="00530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229"/>
        <w:gridCol w:w="1979"/>
        <w:gridCol w:w="2089"/>
        <w:gridCol w:w="2199"/>
      </w:tblGrid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соревнования, дни здоровья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«Брянский край»</w:t>
            </w:r>
          </w:p>
        </w:tc>
        <w:tc>
          <w:tcPr>
            <w:tcW w:w="2089" w:type="dxa"/>
          </w:tcPr>
          <w:p w:rsidR="005307FB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экскурсии, конкурсы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3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30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истокам языка»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олимпиады, занятия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смотры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2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7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89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Занятия, конкурсы, викторины, экскурсии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7FB" w:rsidRPr="0093493C" w:rsidTr="00E01D92">
        <w:tc>
          <w:tcPr>
            <w:tcW w:w="632" w:type="dxa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7" w:type="dxa"/>
            <w:gridSpan w:val="3"/>
          </w:tcPr>
          <w:p w:rsidR="005307FB" w:rsidRPr="0030613A" w:rsidRDefault="005307FB" w:rsidP="00E01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99" w:type="dxa"/>
          </w:tcPr>
          <w:p w:rsidR="005307FB" w:rsidRPr="0030613A" w:rsidRDefault="005307FB" w:rsidP="00E01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:rsidR="005307FB" w:rsidRDefault="005307FB" w:rsidP="005307FB"/>
    <w:sectPr w:rsidR="005307FB" w:rsidSect="005307FB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7FB"/>
    <w:rsid w:val="005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3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2019-09-15T11:24:00Z</dcterms:created>
  <dcterms:modified xsi:type="dcterms:W3CDTF">2019-09-15T11:29:00Z</dcterms:modified>
</cp:coreProperties>
</file>